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995" w14:textId="20BD8BC3" w:rsidR="00A80045" w:rsidRPr="00860E11" w:rsidRDefault="00A80045" w:rsidP="00A80045">
      <w:pPr>
        <w:pStyle w:val="paragraph"/>
        <w:textAlignment w:val="baseline"/>
        <w:rPr>
          <w:rStyle w:val="eop"/>
          <w:rFonts w:ascii="Source Sans Pro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 w:rsidR="00E47DD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de la vidéo</w:t>
      </w: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 «</w:t>
      </w:r>
      <w:bookmarkStart w:id="0" w:name="_Hlk115087491"/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</w:t>
      </w:r>
      <w:bookmarkEnd w:id="0"/>
      <w:proofErr w:type="spellStart"/>
      <w:r w:rsidR="00B57DB7" w:rsidRPr="00B57DB7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Hipli_le_colis_d_expedition_reutilisable</w:t>
      </w:r>
      <w:proofErr w:type="spellEnd"/>
      <w:r w:rsidR="003E16F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»</w:t>
      </w:r>
    </w:p>
    <w:p w14:paraId="444D1287" w14:textId="45DAA10C" w:rsidR="00CB2376" w:rsidRPr="00CB2376" w:rsidRDefault="00CB2376" w:rsidP="00215E2E">
      <w:pPr>
        <w:pStyle w:val="ADEMETitre"/>
        <w:rPr>
          <w:rStyle w:val="normaltextrun"/>
        </w:rPr>
      </w:pPr>
      <w:r w:rsidRPr="00CB2376">
        <w:rPr>
          <w:rStyle w:val="normaltextrun"/>
        </w:rPr>
        <w:t>Réussir avec un marketing responsable</w:t>
      </w:r>
    </w:p>
    <w:p w14:paraId="5BCC92BE" w14:textId="01A013A2" w:rsidR="00CB2376" w:rsidRPr="00096DC8" w:rsidRDefault="000B52D7" w:rsidP="00096DC8">
      <w:pPr>
        <w:pStyle w:val="ADEMEsous-titrenoir"/>
        <w:rPr>
          <w:rStyle w:val="normaltextrun"/>
        </w:rPr>
      </w:pPr>
      <w:r>
        <w:rPr>
          <w:rStyle w:val="normaltextrun"/>
        </w:rPr>
        <w:t xml:space="preserve"> </w:t>
      </w:r>
      <w:r w:rsidR="00CB2376" w:rsidRPr="00096DC8">
        <w:rPr>
          <w:rStyle w:val="normaltextrun"/>
        </w:rPr>
        <w:t>Un espace d'inspiration pour faire rimer durabilité et rentabilité</w:t>
      </w:r>
      <w:r>
        <w:rPr>
          <w:rStyle w:val="normaltextrun"/>
        </w:rPr>
        <w:t xml:space="preserve"> </w:t>
      </w:r>
      <w:r w:rsidR="00CB2376" w:rsidRPr="00096DC8">
        <w:rPr>
          <w:rStyle w:val="normaltextrun"/>
        </w:rPr>
        <w:t xml:space="preserve"> </w:t>
      </w:r>
    </w:p>
    <w:p w14:paraId="52266AB9" w14:textId="2F445672" w:rsidR="00CB2376" w:rsidRPr="00B31C8C" w:rsidRDefault="00CB2376" w:rsidP="000B52D7">
      <w:pPr>
        <w:pStyle w:val="ADEMETitre"/>
        <w:rPr>
          <w:rStyle w:val="normaltextrun"/>
        </w:rPr>
      </w:pPr>
      <w:r w:rsidRPr="00B31C8C">
        <w:rPr>
          <w:rStyle w:val="normaltextrun"/>
        </w:rPr>
        <w:t>Approvisionnement responsable</w:t>
      </w:r>
    </w:p>
    <w:p w14:paraId="7D3295E5" w14:textId="123F73B1" w:rsidR="00B57DB7" w:rsidRPr="00771E05" w:rsidRDefault="00B57DB7" w:rsidP="00BD54D1">
      <w:pPr>
        <w:pStyle w:val="ADEMETitre"/>
      </w:pPr>
      <w:r w:rsidRPr="00771E05">
        <w:t>Économie circulaire</w:t>
      </w:r>
    </w:p>
    <w:p w14:paraId="18AD661C" w14:textId="5D717DA7" w:rsidR="00B57DB7" w:rsidRDefault="00B57DB7" w:rsidP="00BD54D1">
      <w:pPr>
        <w:pStyle w:val="ADEMEsous-titrenoir"/>
      </w:pPr>
      <w:proofErr w:type="spellStart"/>
      <w:r w:rsidRPr="00771E05">
        <w:t>Hipli</w:t>
      </w:r>
      <w:proofErr w:type="spellEnd"/>
      <w:r w:rsidRPr="00771E05">
        <w:t xml:space="preserve"> est un service de colis réutilisables 100 fois qui permet à tous de commander en ligne sans générer de déchets</w:t>
      </w:r>
      <w:r w:rsidR="00BD54D1">
        <w:t>.</w:t>
      </w:r>
    </w:p>
    <w:p w14:paraId="37677ED1" w14:textId="2F369EA9" w:rsidR="00BD54D1" w:rsidRPr="00771E05" w:rsidRDefault="00BD54D1" w:rsidP="00BD54D1">
      <w:pPr>
        <w:pStyle w:val="ADEMEsous-titrenoir"/>
      </w:pPr>
      <w:r w:rsidRPr="00BD54D1">
        <w:rPr>
          <w:b w:val="0"/>
          <w:bCs w:val="0"/>
        </w:rPr>
        <w:t>Logo de</w:t>
      </w:r>
      <w:r>
        <w:t xml:space="preserve"> </w:t>
      </w:r>
      <w:proofErr w:type="spellStart"/>
      <w:r>
        <w:t>Hipli</w:t>
      </w:r>
      <w:proofErr w:type="spellEnd"/>
    </w:p>
    <w:p w14:paraId="4F32F3A6" w14:textId="0DCA69C8" w:rsidR="00B57DB7" w:rsidRPr="00771E05" w:rsidRDefault="00B57DB7" w:rsidP="00BD54D1">
      <w:pPr>
        <w:pStyle w:val="ADEMETitre"/>
      </w:pPr>
      <w:r w:rsidRPr="00771E05">
        <w:t>De quoi êtes-vous la plus fière dans la mise en place de votre bonne pratique ?</w:t>
      </w:r>
    </w:p>
    <w:p w14:paraId="0441527A" w14:textId="0C6D9801" w:rsidR="00BD54D1" w:rsidRDefault="00BD54D1" w:rsidP="00B57DB7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Catégorie Économie circulaire</w:t>
      </w:r>
    </w:p>
    <w:p w14:paraId="70B9F8F9" w14:textId="65EE5BB6" w:rsidR="00B57DB7" w:rsidRPr="00BD54D1" w:rsidRDefault="00B57DB7" w:rsidP="00B57DB7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BD54D1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Léa Got, cofondatrice de </w:t>
      </w:r>
      <w:proofErr w:type="spellStart"/>
      <w:r w:rsidRPr="00BD54D1">
        <w:rPr>
          <w:rFonts w:ascii="Source Sans Pro" w:hAnsi="Source Sans Pro"/>
          <w:b/>
          <w:bCs/>
          <w:color w:val="000000" w:themeColor="text1"/>
          <w:sz w:val="21"/>
          <w:szCs w:val="21"/>
        </w:rPr>
        <w:t>Hipli</w:t>
      </w:r>
      <w:proofErr w:type="spellEnd"/>
      <w:r w:rsidRPr="00BD54D1">
        <w:rPr>
          <w:rFonts w:ascii="Source Sans Pro" w:hAnsi="Source Sans Pro"/>
          <w:b/>
          <w:bCs/>
          <w:color w:val="000000" w:themeColor="text1"/>
          <w:sz w:val="21"/>
          <w:szCs w:val="21"/>
        </w:rPr>
        <w:t>.</w:t>
      </w:r>
    </w:p>
    <w:p w14:paraId="29916836" w14:textId="77777777" w:rsidR="00B57DB7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-Ce dont on est le plus fiers, avec </w:t>
      </w:r>
      <w:proofErr w:type="spellStart"/>
      <w:r w:rsidRPr="00771E05">
        <w:rPr>
          <w:rFonts w:ascii="Source Sans Pro" w:hAnsi="Source Sans Pro"/>
          <w:color w:val="000000" w:themeColor="text1"/>
          <w:sz w:val="21"/>
          <w:szCs w:val="21"/>
        </w:rPr>
        <w:t>Hipli</w:t>
      </w:r>
      <w:proofErr w:type="spellEnd"/>
      <w:r w:rsidRPr="00771E05">
        <w:rPr>
          <w:rFonts w:ascii="Source Sans Pro" w:hAnsi="Source Sans Pro"/>
          <w:color w:val="000000" w:themeColor="text1"/>
          <w:sz w:val="21"/>
          <w:szCs w:val="21"/>
        </w:rPr>
        <w:t>, c'est d'avoir transformé quelque chose à usage unique, un déchet, en quelque chose d'utile, de fun, et qui donne un nouveau pouvoir au grand public.</w:t>
      </w:r>
    </w:p>
    <w:p w14:paraId="2B633AF4" w14:textId="501F2FB2" w:rsidR="004D4A1C" w:rsidRDefault="004D4A1C" w:rsidP="004D4A1C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 w:rsidR="006673C2">
        <w:rPr>
          <w:rFonts w:ascii="Source Sans Pro" w:hAnsi="Source Sans Pro"/>
          <w:b/>
          <w:bCs/>
          <w:color w:val="000000" w:themeColor="text1"/>
          <w:sz w:val="21"/>
          <w:szCs w:val="21"/>
        </w:rPr>
        <w:t>Économie circulaire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– Palmarès 202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2</w:t>
      </w:r>
    </w:p>
    <w:p w14:paraId="0C67F540" w14:textId="50E42C0F" w:rsidR="004D4A1C" w:rsidRPr="00771E05" w:rsidRDefault="004D4A1C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4A57ADEB" w14:textId="77777777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>On propose aux e-commerçants d'expédier leurs commandes dans des colis réutilisables 100 fois.</w:t>
      </w:r>
    </w:p>
    <w:p w14:paraId="20B7E318" w14:textId="755F8182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>Plutôt que de mettre le carton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de la commande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à la poubelle, on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a un colis qu’on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peut plier en tout petit.</w:t>
      </w:r>
    </w:p>
    <w:p w14:paraId="498FD793" w14:textId="676760AF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C'est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déjà 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>préaffranchi, il y a un timbre imprimé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directement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dans la matière, on le glisse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gratuitement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dans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n’importe quelle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boîte aux lettres, ça revient chez nous et on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>s’occupe de le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remet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>tre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en circulation auprès d'un e-commerçant pour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>que chaque colis puisse être utilisé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100 fois.</w:t>
      </w:r>
    </w:p>
    <w:p w14:paraId="2E4E03A9" w14:textId="59BA2146" w:rsidR="00B57DB7" w:rsidRPr="00771E05" w:rsidRDefault="00B57DB7" w:rsidP="004D4A1C">
      <w:pPr>
        <w:pStyle w:val="ADEMETitre"/>
      </w:pPr>
      <w:r w:rsidRPr="00771E05">
        <w:t>Quelles sont les difficultés que vous avez rencontrées ?</w:t>
      </w:r>
    </w:p>
    <w:p w14:paraId="53E54EAD" w14:textId="77777777" w:rsidR="006673C2" w:rsidRDefault="006673C2" w:rsidP="006673C2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Économie circulaire – Palmarès 2022</w:t>
      </w:r>
    </w:p>
    <w:p w14:paraId="66476960" w14:textId="77777777" w:rsidR="004D4A1C" w:rsidRPr="00771E05" w:rsidRDefault="004D4A1C" w:rsidP="004D4A1C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01EF3B65" w14:textId="77777777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>Les difficultés principales résidaient dans le contexte réglementaire et les habitudes.</w:t>
      </w:r>
    </w:p>
    <w:p w14:paraId="51C652BA" w14:textId="1172DE27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On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>a l’habitude de voir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un emballage de e-commerce comme étant jetable et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>de le jeter dans la poubelle jaune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sans trop y penser.</w:t>
      </w:r>
    </w:p>
    <w:p w14:paraId="40609CE3" w14:textId="12E1BF5A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lastRenderedPageBreak/>
        <w:t xml:space="preserve">On a travaillé avec l'ensemble des acteurs du e-commerce, 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que ce soit 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des marques, des transporteurs, La Poste, </w:t>
      </w:r>
      <w:proofErr w:type="spellStart"/>
      <w:r w:rsidRPr="00771E05">
        <w:rPr>
          <w:rFonts w:ascii="Source Sans Pro" w:hAnsi="Source Sans Pro"/>
          <w:color w:val="000000" w:themeColor="text1"/>
          <w:sz w:val="21"/>
          <w:szCs w:val="21"/>
        </w:rPr>
        <w:t>CITEO</w:t>
      </w:r>
      <w:proofErr w:type="spellEnd"/>
      <w:r w:rsidRPr="00771E05">
        <w:rPr>
          <w:rFonts w:ascii="Source Sans Pro" w:hAnsi="Source Sans Pro"/>
          <w:color w:val="000000" w:themeColor="text1"/>
          <w:sz w:val="21"/>
          <w:szCs w:val="21"/>
        </w:rPr>
        <w:t>, et les particuliers pour apporter une solution</w:t>
      </w:r>
      <w:r w:rsidR="00EF6FCC">
        <w:rPr>
          <w:rFonts w:ascii="Source Sans Pro" w:hAnsi="Source Sans Pro"/>
          <w:color w:val="000000" w:themeColor="text1"/>
          <w:sz w:val="21"/>
          <w:szCs w:val="21"/>
        </w:rPr>
        <w:t xml:space="preserve"> qui soit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 acceptée et désirable pour tous et permettre à chacun d'avoir un nouveau moyen d'agir pour lutter contre les déchets.</w:t>
      </w:r>
    </w:p>
    <w:p w14:paraId="556F8FD9" w14:textId="3E5A88BB" w:rsidR="00B57DB7" w:rsidRPr="00771E05" w:rsidRDefault="00B57DB7" w:rsidP="00E03E3E">
      <w:pPr>
        <w:pStyle w:val="ADEMETitre"/>
      </w:pPr>
      <w:r w:rsidRPr="00771E05">
        <w:t>Un conseil à donner pour se lancer dans le marketing responsable ?</w:t>
      </w:r>
    </w:p>
    <w:p w14:paraId="0BBD0568" w14:textId="77777777" w:rsidR="006673C2" w:rsidRDefault="006673C2" w:rsidP="006673C2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Économie circulaire – Palmarès 2022</w:t>
      </w:r>
    </w:p>
    <w:p w14:paraId="6D851F46" w14:textId="77777777" w:rsidR="006673C2" w:rsidRPr="00771E05" w:rsidRDefault="006673C2" w:rsidP="006673C2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33EE5A70" w14:textId="44AF94D4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En matière de marketing responsable, ce qui est important </w:t>
      </w:r>
      <w:r w:rsidR="00E03E3E">
        <w:rPr>
          <w:rFonts w:ascii="Source Sans Pro" w:hAnsi="Source Sans Pro"/>
          <w:color w:val="000000" w:themeColor="text1"/>
          <w:sz w:val="21"/>
          <w:szCs w:val="21"/>
        </w:rPr>
        <w:t>à nos yeux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>, c'est d'avoir des chiffres concrets et mesurables.</w:t>
      </w:r>
    </w:p>
    <w:p w14:paraId="5A105606" w14:textId="3465C660" w:rsidR="00B57DB7" w:rsidRPr="00771E05" w:rsidRDefault="00B57DB7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771E05">
        <w:rPr>
          <w:rFonts w:ascii="Source Sans Pro" w:hAnsi="Source Sans Pro"/>
          <w:color w:val="000000" w:themeColor="text1"/>
          <w:sz w:val="21"/>
          <w:szCs w:val="21"/>
        </w:rPr>
        <w:t xml:space="preserve">On a fait réaliser depuis le début du projet des analyses du cycle de vie pour </w:t>
      </w:r>
      <w:r w:rsidR="00E03E3E">
        <w:rPr>
          <w:rFonts w:ascii="Source Sans Pro" w:hAnsi="Source Sans Pro"/>
          <w:color w:val="000000" w:themeColor="text1"/>
          <w:sz w:val="21"/>
          <w:szCs w:val="21"/>
        </w:rPr>
        <w:t xml:space="preserve">pouvoir </w:t>
      </w:r>
      <w:r w:rsidRPr="00771E05">
        <w:rPr>
          <w:rFonts w:ascii="Source Sans Pro" w:hAnsi="Source Sans Pro"/>
          <w:color w:val="000000" w:themeColor="text1"/>
          <w:sz w:val="21"/>
          <w:szCs w:val="21"/>
        </w:rPr>
        <w:t>mesurer les impacts à chaque étape de notre projet et comparer un colis réutilisable aux alternatives à usage unique.</w:t>
      </w:r>
    </w:p>
    <w:p w14:paraId="3FC10E21" w14:textId="4D048D4F" w:rsidR="00B57DB7" w:rsidRPr="00771E05" w:rsidRDefault="00E03E3E" w:rsidP="00B57DB7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>Pour nous, c</w:t>
      </w:r>
      <w:r w:rsidR="00B57DB7" w:rsidRPr="00771E05">
        <w:rPr>
          <w:rFonts w:ascii="Source Sans Pro" w:hAnsi="Source Sans Pro"/>
          <w:color w:val="000000" w:themeColor="text1"/>
          <w:sz w:val="21"/>
          <w:szCs w:val="21"/>
        </w:rPr>
        <w:t>'est super important pour pouvoir mesurer, éduquer, partager des chiffres concrets, et que chacun se dise</w:t>
      </w:r>
      <w:r>
        <w:rPr>
          <w:rFonts w:ascii="Source Sans Pro" w:hAnsi="Source Sans Pro"/>
          <w:color w:val="000000" w:themeColor="text1"/>
          <w:sz w:val="21"/>
          <w:szCs w:val="21"/>
        </w:rPr>
        <w:t> : « C</w:t>
      </w:r>
      <w:r w:rsidR="00B57DB7" w:rsidRPr="00771E05">
        <w:rPr>
          <w:rFonts w:ascii="Source Sans Pro" w:hAnsi="Source Sans Pro"/>
          <w:color w:val="000000" w:themeColor="text1"/>
          <w:sz w:val="21"/>
          <w:szCs w:val="21"/>
        </w:rPr>
        <w:t>e geste, ça vaut le coup de le faire.</w:t>
      </w:r>
      <w:r>
        <w:rPr>
          <w:rFonts w:ascii="Source Sans Pro" w:hAnsi="Source Sans Pro"/>
          <w:color w:val="000000" w:themeColor="text1"/>
          <w:sz w:val="21"/>
          <w:szCs w:val="21"/>
        </w:rPr>
        <w:t xml:space="preserve"> »</w:t>
      </w:r>
    </w:p>
    <w:p w14:paraId="6C47DBAE" w14:textId="34DC0671" w:rsidR="00B57DB7" w:rsidRPr="00771E05" w:rsidRDefault="00B57DB7" w:rsidP="00E03E3E">
      <w:pPr>
        <w:pStyle w:val="ADEMEsous-titrenoir"/>
      </w:pPr>
      <w:r w:rsidRPr="00771E05">
        <w:t>Réussir avec un marketing responsable</w:t>
      </w:r>
    </w:p>
    <w:p w14:paraId="1BC39E4B" w14:textId="42ADEABD" w:rsidR="00B57DB7" w:rsidRDefault="00B57DB7" w:rsidP="00E03E3E">
      <w:pPr>
        <w:pStyle w:val="ADEMEsous-titrenoir"/>
      </w:pPr>
      <w:r w:rsidRPr="00771E05">
        <w:t>Candidatez pour le palmarès 2023 sur reussir-avec-un-marketing-responsable.org</w:t>
      </w:r>
    </w:p>
    <w:sectPr w:rsidR="00B5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9CD"/>
    <w:multiLevelType w:val="hybridMultilevel"/>
    <w:tmpl w:val="BD8C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E58"/>
    <w:multiLevelType w:val="hybridMultilevel"/>
    <w:tmpl w:val="9C3C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74D"/>
    <w:multiLevelType w:val="hybridMultilevel"/>
    <w:tmpl w:val="81B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56"/>
    <w:multiLevelType w:val="hybridMultilevel"/>
    <w:tmpl w:val="48262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B60"/>
    <w:multiLevelType w:val="hybridMultilevel"/>
    <w:tmpl w:val="CDCC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3F4"/>
    <w:multiLevelType w:val="hybridMultilevel"/>
    <w:tmpl w:val="290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F9"/>
    <w:multiLevelType w:val="hybridMultilevel"/>
    <w:tmpl w:val="8E16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3344"/>
    <w:multiLevelType w:val="hybridMultilevel"/>
    <w:tmpl w:val="C5D63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CCB"/>
    <w:multiLevelType w:val="hybridMultilevel"/>
    <w:tmpl w:val="9006C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861E6"/>
    <w:multiLevelType w:val="hybridMultilevel"/>
    <w:tmpl w:val="20B4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03A"/>
    <w:multiLevelType w:val="hybridMultilevel"/>
    <w:tmpl w:val="00E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9CD"/>
    <w:multiLevelType w:val="hybridMultilevel"/>
    <w:tmpl w:val="6C0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5B"/>
    <w:multiLevelType w:val="hybridMultilevel"/>
    <w:tmpl w:val="39606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6738">
    <w:abstractNumId w:val="2"/>
  </w:num>
  <w:num w:numId="2" w16cid:durableId="254824217">
    <w:abstractNumId w:val="12"/>
  </w:num>
  <w:num w:numId="3" w16cid:durableId="942878339">
    <w:abstractNumId w:val="5"/>
  </w:num>
  <w:num w:numId="4" w16cid:durableId="488643361">
    <w:abstractNumId w:val="11"/>
  </w:num>
  <w:num w:numId="5" w16cid:durableId="109589311">
    <w:abstractNumId w:val="7"/>
  </w:num>
  <w:num w:numId="6" w16cid:durableId="938947819">
    <w:abstractNumId w:val="1"/>
  </w:num>
  <w:num w:numId="7" w16cid:durableId="1271666872">
    <w:abstractNumId w:val="4"/>
  </w:num>
  <w:num w:numId="8" w16cid:durableId="335110772">
    <w:abstractNumId w:val="9"/>
  </w:num>
  <w:num w:numId="9" w16cid:durableId="882059212">
    <w:abstractNumId w:val="0"/>
  </w:num>
  <w:num w:numId="10" w16cid:durableId="582491835">
    <w:abstractNumId w:val="3"/>
  </w:num>
  <w:num w:numId="11" w16cid:durableId="1883663415">
    <w:abstractNumId w:val="6"/>
  </w:num>
  <w:num w:numId="12" w16cid:durableId="2121222661">
    <w:abstractNumId w:val="10"/>
  </w:num>
  <w:num w:numId="13" w16cid:durableId="135372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5"/>
    <w:rsid w:val="00027FC3"/>
    <w:rsid w:val="00035636"/>
    <w:rsid w:val="00045F46"/>
    <w:rsid w:val="00060060"/>
    <w:rsid w:val="000965F3"/>
    <w:rsid w:val="00096DC8"/>
    <w:rsid w:val="000976F6"/>
    <w:rsid w:val="000B52D7"/>
    <w:rsid w:val="000C7E71"/>
    <w:rsid w:val="000D02C8"/>
    <w:rsid w:val="00126402"/>
    <w:rsid w:val="001410B5"/>
    <w:rsid w:val="0014481C"/>
    <w:rsid w:val="00151A9C"/>
    <w:rsid w:val="00166B89"/>
    <w:rsid w:val="00186474"/>
    <w:rsid w:val="001979DB"/>
    <w:rsid w:val="001A0B5E"/>
    <w:rsid w:val="001B771E"/>
    <w:rsid w:val="001C3134"/>
    <w:rsid w:val="001E287B"/>
    <w:rsid w:val="00215E2E"/>
    <w:rsid w:val="00286E89"/>
    <w:rsid w:val="00293291"/>
    <w:rsid w:val="002B0662"/>
    <w:rsid w:val="002B5ABF"/>
    <w:rsid w:val="002F0930"/>
    <w:rsid w:val="003136BF"/>
    <w:rsid w:val="003645E9"/>
    <w:rsid w:val="00366E30"/>
    <w:rsid w:val="003E16FF"/>
    <w:rsid w:val="003E54FB"/>
    <w:rsid w:val="00453400"/>
    <w:rsid w:val="00481E0E"/>
    <w:rsid w:val="004A79C9"/>
    <w:rsid w:val="004A7F04"/>
    <w:rsid w:val="004B4499"/>
    <w:rsid w:val="004D4A1C"/>
    <w:rsid w:val="005860FD"/>
    <w:rsid w:val="00587A98"/>
    <w:rsid w:val="005C46ED"/>
    <w:rsid w:val="005F0181"/>
    <w:rsid w:val="00607536"/>
    <w:rsid w:val="00620372"/>
    <w:rsid w:val="0062257B"/>
    <w:rsid w:val="00622AA8"/>
    <w:rsid w:val="00655AD0"/>
    <w:rsid w:val="006673C2"/>
    <w:rsid w:val="0067573C"/>
    <w:rsid w:val="00676386"/>
    <w:rsid w:val="00680D68"/>
    <w:rsid w:val="00687B34"/>
    <w:rsid w:val="006F0357"/>
    <w:rsid w:val="006F4FEE"/>
    <w:rsid w:val="00753C3B"/>
    <w:rsid w:val="007717BA"/>
    <w:rsid w:val="00782C0D"/>
    <w:rsid w:val="00784A3F"/>
    <w:rsid w:val="007A3B19"/>
    <w:rsid w:val="007C301D"/>
    <w:rsid w:val="007C38A7"/>
    <w:rsid w:val="007D5144"/>
    <w:rsid w:val="007D565E"/>
    <w:rsid w:val="0081608D"/>
    <w:rsid w:val="00860E11"/>
    <w:rsid w:val="00866BFB"/>
    <w:rsid w:val="00876F9C"/>
    <w:rsid w:val="008A542C"/>
    <w:rsid w:val="008C64E3"/>
    <w:rsid w:val="0090547D"/>
    <w:rsid w:val="0092532E"/>
    <w:rsid w:val="0095662D"/>
    <w:rsid w:val="00960497"/>
    <w:rsid w:val="00977CBE"/>
    <w:rsid w:val="00984BEF"/>
    <w:rsid w:val="009E1989"/>
    <w:rsid w:val="009E4E6C"/>
    <w:rsid w:val="009F367C"/>
    <w:rsid w:val="00A0474C"/>
    <w:rsid w:val="00A2035A"/>
    <w:rsid w:val="00A31CBD"/>
    <w:rsid w:val="00A4692C"/>
    <w:rsid w:val="00A72E87"/>
    <w:rsid w:val="00A80045"/>
    <w:rsid w:val="00A8587A"/>
    <w:rsid w:val="00AC4C03"/>
    <w:rsid w:val="00B17407"/>
    <w:rsid w:val="00B31C8C"/>
    <w:rsid w:val="00B37055"/>
    <w:rsid w:val="00B57DB7"/>
    <w:rsid w:val="00B64580"/>
    <w:rsid w:val="00B66899"/>
    <w:rsid w:val="00B73BEE"/>
    <w:rsid w:val="00B858F9"/>
    <w:rsid w:val="00BD54D1"/>
    <w:rsid w:val="00BE39F6"/>
    <w:rsid w:val="00BF0EC5"/>
    <w:rsid w:val="00C3381B"/>
    <w:rsid w:val="00C42E99"/>
    <w:rsid w:val="00C66929"/>
    <w:rsid w:val="00C85F8A"/>
    <w:rsid w:val="00CB2376"/>
    <w:rsid w:val="00CB5D9F"/>
    <w:rsid w:val="00CC7A7D"/>
    <w:rsid w:val="00D57669"/>
    <w:rsid w:val="00D615EF"/>
    <w:rsid w:val="00DA1D5D"/>
    <w:rsid w:val="00E03E3E"/>
    <w:rsid w:val="00E117A0"/>
    <w:rsid w:val="00E23DB2"/>
    <w:rsid w:val="00E32C39"/>
    <w:rsid w:val="00E33A5C"/>
    <w:rsid w:val="00E35EB5"/>
    <w:rsid w:val="00E47BDB"/>
    <w:rsid w:val="00E47DDF"/>
    <w:rsid w:val="00E57459"/>
    <w:rsid w:val="00E8532B"/>
    <w:rsid w:val="00EB5898"/>
    <w:rsid w:val="00EC7A3D"/>
    <w:rsid w:val="00EE2C74"/>
    <w:rsid w:val="00EE6755"/>
    <w:rsid w:val="00EF6FCC"/>
    <w:rsid w:val="00F000C3"/>
    <w:rsid w:val="00F002C8"/>
    <w:rsid w:val="00F417DD"/>
    <w:rsid w:val="00F911BD"/>
    <w:rsid w:val="00FC3F4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1F4"/>
  <w15:chartTrackingRefBased/>
  <w15:docId w15:val="{85892675-37CB-4D5F-95AD-C7762B6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B"/>
  </w:style>
  <w:style w:type="paragraph" w:styleId="Titre1">
    <w:name w:val="heading 1"/>
    <w:basedOn w:val="Normal"/>
    <w:next w:val="Normal"/>
    <w:link w:val="Titre1Car"/>
    <w:uiPriority w:val="9"/>
    <w:qFormat/>
    <w:rsid w:val="00860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E11"/>
    <w:pPr>
      <w:keepNext/>
      <w:keepLines/>
      <w:spacing w:before="40" w:after="240"/>
      <w:outlineLvl w:val="1"/>
    </w:pPr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A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80045"/>
  </w:style>
  <w:style w:type="character" w:customStyle="1" w:styleId="eop">
    <w:name w:val="eop"/>
    <w:basedOn w:val="Policepardfaut"/>
    <w:rsid w:val="00A80045"/>
  </w:style>
  <w:style w:type="character" w:styleId="Lienhypertexte">
    <w:name w:val="Hyperlink"/>
    <w:basedOn w:val="Policepardfaut"/>
    <w:uiPriority w:val="99"/>
    <w:unhideWhenUsed/>
    <w:rsid w:val="00A80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E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0E11"/>
    <w:rPr>
      <w:rFonts w:ascii="Source Sans Pro" w:eastAsiaTheme="majorEastAsia" w:hAnsi="Source Sans Pro" w:cs="Calibri Light"/>
      <w:color w:val="2F5496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6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76F6"/>
    <w:pPr>
      <w:ind w:left="720"/>
      <w:contextualSpacing/>
    </w:pPr>
  </w:style>
  <w:style w:type="paragraph" w:styleId="Rvision">
    <w:name w:val="Revision"/>
    <w:hidden/>
    <w:uiPriority w:val="99"/>
    <w:semiHidden/>
    <w:rsid w:val="008160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08D"/>
    <w:rPr>
      <w:b/>
      <w:bCs/>
      <w:sz w:val="20"/>
      <w:szCs w:val="20"/>
    </w:rPr>
  </w:style>
  <w:style w:type="paragraph" w:customStyle="1" w:styleId="ADEMETitre">
    <w:name w:val="ADEME Titre"/>
    <w:basedOn w:val="Normal"/>
    <w:link w:val="ADEMETitreCar"/>
    <w:qFormat/>
    <w:rsid w:val="00B31C8C"/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B31C8C"/>
    <w:rPr>
      <w:rFonts w:ascii="Source Sans Pro" w:eastAsiaTheme="majorEastAsia" w:hAnsi="Source Sans Pro" w:cs="Calibri Light"/>
      <w:color w:val="2F5496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215E2E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paragraphCar">
    <w:name w:val="paragraph Car"/>
    <w:basedOn w:val="Policepardfaut"/>
    <w:link w:val="paragraph"/>
    <w:rsid w:val="00215E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EMEsous-titrenoirCar">
    <w:name w:val="ADEME sous-titre noir Car"/>
    <w:basedOn w:val="paragraphCar"/>
    <w:link w:val="ADEMEsous-titrenoir"/>
    <w:rsid w:val="00215E2E"/>
    <w:rPr>
      <w:rFonts w:ascii="Source Sans Pro" w:eastAsia="Times New Roman" w:hAnsi="Source Sans Pro" w:cs="Times New Roman"/>
      <w:b/>
      <w:bCs/>
      <w:color w:val="000000" w:themeColor="text1"/>
      <w:sz w:val="21"/>
      <w:szCs w:val="21"/>
      <w:lang w:eastAsia="fr-FR"/>
    </w:rPr>
  </w:style>
  <w:style w:type="paragraph" w:customStyle="1" w:styleId="ADEMEtexte">
    <w:name w:val="ADEME texte"/>
    <w:basedOn w:val="paragraph"/>
    <w:link w:val="ADEMEtexteCar"/>
    <w:qFormat/>
    <w:rsid w:val="00215E2E"/>
    <w:pPr>
      <w:textAlignment w:val="baseline"/>
    </w:pPr>
    <w:rPr>
      <w:rFonts w:ascii="Source Sans Pro" w:hAnsi="Source Sans Pro"/>
      <w:color w:val="000000" w:themeColor="text1"/>
      <w:sz w:val="21"/>
      <w:szCs w:val="21"/>
    </w:rPr>
  </w:style>
  <w:style w:type="character" w:customStyle="1" w:styleId="ADEMEtexteCar">
    <w:name w:val="ADEME texte Car"/>
    <w:basedOn w:val="paragraphCar"/>
    <w:link w:val="ADEMEtexte"/>
    <w:rsid w:val="00215E2E"/>
    <w:rPr>
      <w:rFonts w:ascii="Source Sans Pro" w:eastAsia="Times New Roman" w:hAnsi="Source Sans Pro" w:cs="Times New Roman"/>
      <w:color w:val="000000" w:themeColor="text1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bd1de-3a53-49af-b5dd-99430bb2e44a" xsi:nil="true"/>
    <STATUT xmlns="29a76da3-23bc-4d6a-ad4f-65033a03e763">Ouvert aux créneaux</STATUT>
    <lcf76f155ced4ddcb4097134ff3c332f xmlns="29a76da3-23bc-4d6a-ad4f-65033a03e7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F1F67B5539419C7CC9040C3AE0D2" ma:contentTypeVersion="19" ma:contentTypeDescription="Crée un document." ma:contentTypeScope="" ma:versionID="e9d1caec48047e50ffb366934608c539">
  <xsd:schema xmlns:xsd="http://www.w3.org/2001/XMLSchema" xmlns:xs="http://www.w3.org/2001/XMLSchema" xmlns:p="http://schemas.microsoft.com/office/2006/metadata/properties" xmlns:ns2="29a76da3-23bc-4d6a-ad4f-65033a03e763" xmlns:ns3="e2fbd1de-3a53-49af-b5dd-99430bb2e44a" targetNamespace="http://schemas.microsoft.com/office/2006/metadata/properties" ma:root="true" ma:fieldsID="1ccde3d6805b6fb9db6ade1c70195523" ns2:_="" ns3:_="">
    <xsd:import namespace="29a76da3-23bc-4d6a-ad4f-65033a03e763"/>
    <xsd:import namespace="e2fbd1de-3a53-49af-b5dd-99430bb2e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76da3-23bc-4d6a-ad4f-65033a03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4a94685-dace-4006-9151-2de8d36fb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default="Ouvert aux créneaux" ma:format="Dropdown" ma:internalName="STATUT">
      <xsd:simpleType>
        <xsd:restriction base="dms:Choice">
          <xsd:enumeration value="Ouvert aux créneaux"/>
          <xsd:enumeration value="Clôturé jusqu'au 28 proch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d1de-3a53-49af-b5dd-99430bb2e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dd010-d4d4-4d04-b974-bbae9af56134}" ma:internalName="TaxCatchAll" ma:showField="CatchAllData" ma:web="e2fbd1de-3a53-49af-b5dd-99430bb2e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36379-95BE-4EB5-832C-778CFEC6DD80}">
  <ds:schemaRefs>
    <ds:schemaRef ds:uri="http://schemas.microsoft.com/office/2006/metadata/properties"/>
    <ds:schemaRef ds:uri="http://schemas.microsoft.com/office/infopath/2007/PartnerControls"/>
    <ds:schemaRef ds:uri="e2fbd1de-3a53-49af-b5dd-99430bb2e44a"/>
    <ds:schemaRef ds:uri="29a76da3-23bc-4d6a-ad4f-65033a03e763"/>
  </ds:schemaRefs>
</ds:datastoreItem>
</file>

<file path=customXml/itemProps2.xml><?xml version="1.0" encoding="utf-8"?>
<ds:datastoreItem xmlns:ds="http://schemas.openxmlformats.org/officeDocument/2006/customXml" ds:itemID="{0EC819BD-E8DA-4CED-A7EB-FFB2E55D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95615-E845-42D5-9C84-F9E2037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76da3-23bc-4d6a-ad4f-65033a03e763"/>
    <ds:schemaRef ds:uri="e2fbd1de-3a53-49af-b5dd-99430bb2e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LAIR</dc:creator>
  <cp:keywords/>
  <dc:description/>
  <cp:lastModifiedBy>BESSIS Diane</cp:lastModifiedBy>
  <cp:revision>4</cp:revision>
  <dcterms:created xsi:type="dcterms:W3CDTF">2025-02-04T10:29:00Z</dcterms:created>
  <dcterms:modified xsi:type="dcterms:W3CDTF">2025-02-04T10:44:00Z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0x010100A7F238EAC2495346ABD8A2683FA65924</vt:lpwstr>
  </property>
  <property fmtid="{D5CDD505-2E9C-101B-9397-08002B2CF9AE}" pid="3" name="MediaServiceImageTags">
    <vt:lpwstr/>
  </property>
</Properties>
</file>